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27" w:rsidRDefault="00CD037B">
      <w:pPr>
        <w:spacing w:after="82" w:line="259" w:lineRule="auto"/>
        <w:ind w:left="4676" w:right="0" w:firstLine="0"/>
        <w:jc w:val="left"/>
      </w:pPr>
      <w:bookmarkStart w:id="0" w:name="_GoBack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90855" cy="601980"/>
                <wp:effectExtent l="0" t="0" r="0" b="0"/>
                <wp:docPr id="1377" name="Group 1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855" cy="601980"/>
                          <a:chOff x="0" y="0"/>
                          <a:chExt cx="490855" cy="60198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271273" y="245554"/>
                            <a:ext cx="59288" cy="316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827" w:rsidRDefault="00CD037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855" cy="6019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377" o:spid="_x0000_s1026" style="width:38.65pt;height:47.4pt;mso-position-horizontal-relative:char;mso-position-vertical-relative:line" coordsize="4908,60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">
                <v:rect id="Rectangle 8" o:spid="_x0000_s1027" style="position:absolute;left:2712;top:2455;width:593;height:3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661827" w:rsidRDefault="00CD037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7" o:spid="_x0000_s1028" type="#_x0000_t75" style="position:absolute;width:4908;height:6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L0ZvDAAAA3AAAAA8AAABkcnMvZG93bnJldi54bWxET01rwkAQvRf8D8sIXopumoOV6CoiVJT2&#10;YhoVb0N2TILZ2ZBdY/rvu0Kht3m8z1mselOLjlpXWVbwNolAEOdWV1woyL4/xjMQziNrrC2Tgh9y&#10;sFoOXhaYaPvgA3WpL0QIYZeggtL7JpHS5SUZdBPbEAfualuDPsC2kLrFRwg3tYyjaCoNVhwaSmxo&#10;U1J+S+9GQZx1J3k+fvnafu55mt5Pl/x1q9Ro2K/nIDz1/l/8597pMD9+h+cz4QK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UvRm8MAAADcAAAADwAAAAAAAAAAAAAAAACf&#10;AgAAZHJzL2Rvd25yZXYueG1sUEsFBgAAAAAEAAQA9wAAAI8DAAAAAA==&#10;">
                  <v:imagedata r:id="rId6" o:title=""/>
                </v:shape>
                <w10:anchorlock/>
              </v:group>
            </w:pict>
          </mc:Fallback>
        </mc:AlternateContent>
      </w:r>
    </w:p>
    <w:p w:rsidR="00661827" w:rsidRDefault="00CD037B">
      <w:pPr>
        <w:spacing w:after="27"/>
        <w:ind w:left="3526" w:firstLine="255"/>
      </w:pPr>
      <w:r>
        <w:t>Свердловская область</w:t>
      </w:r>
      <w:r>
        <w:rPr>
          <w:sz w:val="20"/>
        </w:rPr>
        <w:t xml:space="preserve"> </w:t>
      </w:r>
      <w:r>
        <w:t xml:space="preserve">город Каменск-Уральский </w:t>
      </w:r>
    </w:p>
    <w:p w:rsidR="00661827" w:rsidRDefault="00CD037B">
      <w:pPr>
        <w:spacing w:after="56" w:line="259" w:lineRule="auto"/>
        <w:ind w:left="0" w:right="3064" w:firstLine="0"/>
        <w:jc w:val="right"/>
      </w:pPr>
      <w:r>
        <w:rPr>
          <w:b/>
          <w:i/>
        </w:rPr>
        <w:t xml:space="preserve">Орган местного самоуправления                                                    </w:t>
      </w:r>
    </w:p>
    <w:p w:rsidR="00661827" w:rsidRDefault="00CD037B">
      <w:pPr>
        <w:spacing w:after="176" w:line="387" w:lineRule="auto"/>
        <w:ind w:left="4250" w:right="1301" w:hanging="2636"/>
        <w:jc w:val="left"/>
      </w:pPr>
      <w:r>
        <w:rPr>
          <w:b/>
          <w:i/>
        </w:rPr>
        <w:t xml:space="preserve">«Управление образования города Каменска-Уральского» </w:t>
      </w:r>
      <w:r>
        <w:rPr>
          <w:b/>
          <w:sz w:val="32"/>
        </w:rPr>
        <w:t xml:space="preserve">П Р И К А З </w:t>
      </w:r>
    </w:p>
    <w:p w:rsidR="00661827" w:rsidRDefault="00CD037B">
      <w:pPr>
        <w:spacing w:after="707"/>
        <w:ind w:left="-4" w:right="0"/>
      </w:pPr>
      <w:r>
        <w:t xml:space="preserve">от 19.11.2019   № 276 </w:t>
      </w:r>
    </w:p>
    <w:p w:rsidR="00661827" w:rsidRDefault="00CD037B">
      <w:pPr>
        <w:spacing w:after="95" w:line="259" w:lineRule="auto"/>
        <w:ind w:left="1338" w:right="1301" w:firstLine="0"/>
        <w:jc w:val="left"/>
      </w:pPr>
      <w:r>
        <w:rPr>
          <w:b/>
          <w:i/>
        </w:rPr>
        <w:t xml:space="preserve">О внесении изменений в Регламент </w:t>
      </w:r>
      <w:r>
        <w:rPr>
          <w:b/>
          <w:i/>
        </w:rPr>
        <w:t xml:space="preserve">предоставления услуги  </w:t>
      </w:r>
    </w:p>
    <w:p w:rsidR="00661827" w:rsidRDefault="00CD037B">
      <w:pPr>
        <w:spacing w:after="0" w:line="324" w:lineRule="auto"/>
        <w:ind w:left="2437" w:right="1301" w:hanging="1099"/>
        <w:jc w:val="left"/>
      </w:pPr>
      <w:r>
        <w:rPr>
          <w:b/>
          <w:i/>
        </w:rPr>
        <w:t xml:space="preserve">«Зачисление детей в муниципальные общеобразовательные </w:t>
      </w:r>
      <w:r>
        <w:rPr>
          <w:b/>
          <w:i/>
        </w:rPr>
        <w:t xml:space="preserve">учреждения города Каменска-Уральского» </w:t>
      </w:r>
      <w:r>
        <w:rPr>
          <w:b/>
        </w:rPr>
        <w:t xml:space="preserve"> </w:t>
      </w:r>
    </w:p>
    <w:p w:rsidR="00661827" w:rsidRDefault="00CD037B" w:rsidP="00CD037B">
      <w:pPr>
        <w:spacing w:after="0" w:line="259" w:lineRule="auto"/>
        <w:ind w:left="1" w:right="0" w:firstLine="0"/>
        <w:jc w:val="left"/>
      </w:pPr>
      <w:r>
        <w:t xml:space="preserve"> </w:t>
      </w:r>
    </w:p>
    <w:p w:rsidR="00661827" w:rsidRDefault="00CD037B">
      <w:pPr>
        <w:spacing w:after="192"/>
        <w:ind w:left="-14" w:right="0" w:firstLine="720"/>
      </w:pPr>
      <w:r>
        <w:t xml:space="preserve">На основании предписания об устранении нарушений Министерства общего и </w:t>
      </w:r>
      <w:r>
        <w:t>профессионального образования Свердловской области от 20.06.2019 г.         № 661900950004-п, руководствуясь Порядком приема граждан на обучение         по образовательным программам начального общего, основного общего и среднего общего образования, утве</w:t>
      </w:r>
      <w:r>
        <w:t xml:space="preserve">ржденным приказом Министерства образования и науки Российской Федерации России от 22.01.2014 № 32 (в ред. приказа </w:t>
      </w:r>
      <w:proofErr w:type="spellStart"/>
      <w:r>
        <w:t>Минпросвещения</w:t>
      </w:r>
      <w:proofErr w:type="spellEnd"/>
      <w:r>
        <w:t xml:space="preserve"> России от 17.01.2019 № 19), </w:t>
      </w:r>
    </w:p>
    <w:p w:rsidR="00661827" w:rsidRDefault="00CD037B">
      <w:pPr>
        <w:spacing w:after="192" w:line="259" w:lineRule="auto"/>
        <w:ind w:left="1" w:right="0" w:firstLine="0"/>
        <w:jc w:val="left"/>
      </w:pPr>
      <w:r>
        <w:rPr>
          <w:b/>
        </w:rPr>
        <w:t xml:space="preserve">ПРИКАЗЫВАЮ: </w:t>
      </w:r>
    </w:p>
    <w:p w:rsidR="00661827" w:rsidRDefault="00CD037B">
      <w:pPr>
        <w:spacing w:after="0" w:line="319" w:lineRule="auto"/>
        <w:ind w:left="-14" w:right="0" w:firstLine="709"/>
      </w:pPr>
      <w:r>
        <w:t>1. Внести в Регламент предоставления услуги «Зачисление детей         в муниципальные</w:t>
      </w:r>
      <w:r>
        <w:t xml:space="preserve"> общеобразовательные учреждения города Каменска-Уральского», утвержденный приказом начальника Управления образования от 28.06.2013 № 153 (в редакции приказов начальника Управления образования от 28.10.2013 № 256, </w:t>
      </w:r>
      <w:r>
        <w:t>от 17.12.2014 № 248), следующие изменения:</w:t>
      </w:r>
      <w:r>
        <w:t xml:space="preserve"> </w:t>
      </w:r>
    </w:p>
    <w:p w:rsidR="00661827" w:rsidRDefault="00CD037B">
      <w:pPr>
        <w:ind w:left="719" w:right="0"/>
      </w:pPr>
      <w:r>
        <w:t xml:space="preserve">1) абзац девятый пункта 1.4.1. изложить в следующей редакции: </w:t>
      </w:r>
    </w:p>
    <w:p w:rsidR="00661827" w:rsidRDefault="00CD037B">
      <w:pPr>
        <w:ind w:left="-14" w:right="0" w:firstLine="708"/>
      </w:pPr>
      <w:r>
        <w:t xml:space="preserve">«1.4.1. Информация о местах нахождения и графиках работы, электронных адресах, телефонах МОУ, размещена на официальном сайте Управления образования, в региональной информационной системе «Реестр государственных </w:t>
      </w:r>
      <w:r>
        <w:t>и муниципальных услуг (функций) Свердловской области», на «Едином портале государственных и муниципальных услуг (функций)</w:t>
      </w:r>
      <w:r>
        <w:t xml:space="preserve">.»; 2) в подпункте «а» пункта 3.1.1: </w:t>
      </w:r>
    </w:p>
    <w:p w:rsidR="00661827" w:rsidRDefault="00CD037B">
      <w:pPr>
        <w:ind w:left="718" w:right="0"/>
      </w:pPr>
      <w:r>
        <w:t xml:space="preserve">а) в абзаце первом слова «(Приложение № 2)» исключить; </w:t>
      </w:r>
    </w:p>
    <w:p w:rsidR="00661827" w:rsidRDefault="00CD037B">
      <w:pPr>
        <w:ind w:left="718" w:right="0"/>
      </w:pPr>
      <w:r>
        <w:t>б) дополнить абзац</w:t>
      </w:r>
      <w:r>
        <w:t xml:space="preserve">ем вторым следующего содержания: </w:t>
      </w:r>
    </w:p>
    <w:p w:rsidR="00661827" w:rsidRDefault="00CD037B">
      <w:pPr>
        <w:spacing w:after="4"/>
        <w:ind w:left="-14" w:right="0" w:firstLine="708"/>
      </w:pPr>
      <w:r>
        <w:lastRenderedPageBreak/>
        <w:t>«Примерная форма заявления размещается МОУ на информационном стенде  и (или) на официальном сайте МОУ в информационно-телекоммуникационной сети «Интернет» и содержит сведения, установленные  порядком приема граждан  на обу</w:t>
      </w:r>
      <w:r>
        <w:t>чение по образовательным программам начального общего, основного общего и среднего общего образования, принятым федеральным органом исполнительной власти, осуществляющим функции по выработке и реализации государственной политики и нормативно-правовому регу</w:t>
      </w:r>
      <w:r>
        <w:t xml:space="preserve">лированию в сфере общего образования, если иное не установлено федеральным законом.»; </w:t>
      </w:r>
    </w:p>
    <w:p w:rsidR="00661827" w:rsidRDefault="00CD037B">
      <w:pPr>
        <w:numPr>
          <w:ilvl w:val="0"/>
          <w:numId w:val="1"/>
        </w:numPr>
        <w:ind w:left="1014" w:right="0" w:hanging="305"/>
      </w:pPr>
      <w:r>
        <w:t xml:space="preserve">абзац второй пункта 3.3.1. изложить в следующей редакции: </w:t>
      </w:r>
    </w:p>
    <w:p w:rsidR="00661827" w:rsidRDefault="00CD037B">
      <w:pPr>
        <w:spacing w:after="0" w:line="320" w:lineRule="auto"/>
        <w:ind w:left="-14" w:right="0" w:firstLine="708"/>
      </w:pPr>
      <w:r>
        <w:t>«</w:t>
      </w:r>
      <w:r>
        <w:t xml:space="preserve">По заявлению родителей (законных представителей) детей Управление образования вправе разрешить в установленном им порядке прием детей в МОУ </w:t>
      </w:r>
      <w:r>
        <w:t xml:space="preserve">на обучение по образовательным программам начального общего образования </w:t>
      </w:r>
      <w:r>
        <w:t>в более раннем или более позднем возрасте.</w:t>
      </w:r>
      <w:r>
        <w:t xml:space="preserve">»; </w:t>
      </w:r>
    </w:p>
    <w:p w:rsidR="00661827" w:rsidRDefault="00CD037B">
      <w:pPr>
        <w:numPr>
          <w:ilvl w:val="0"/>
          <w:numId w:val="1"/>
        </w:numPr>
        <w:ind w:left="1014" w:right="0" w:hanging="305"/>
      </w:pPr>
      <w:r>
        <w:t xml:space="preserve">пункт 3.4. изложить в следующей редакции: </w:t>
      </w:r>
    </w:p>
    <w:p w:rsidR="00661827" w:rsidRDefault="00CD037B">
      <w:pPr>
        <w:spacing w:after="0" w:line="270" w:lineRule="auto"/>
        <w:ind w:left="1" w:right="0" w:firstLine="708"/>
        <w:jc w:val="left"/>
      </w:pPr>
      <w:r>
        <w:t>«3.4. МОУ принимает локальные нормативные акты по основным вопросам организации и осуществления образовательной деятельности, в том числе регламентирующие порядок и основания перевода, отчисления и восстановле</w:t>
      </w:r>
      <w:r>
        <w:t xml:space="preserve">ния обучающихся, </w:t>
      </w:r>
      <w:r>
        <w:tab/>
        <w:t xml:space="preserve">порядок </w:t>
      </w:r>
      <w:r>
        <w:tab/>
        <w:t xml:space="preserve">оформления </w:t>
      </w:r>
      <w:r>
        <w:tab/>
        <w:t xml:space="preserve">возникновения, </w:t>
      </w:r>
      <w:r>
        <w:tab/>
        <w:t xml:space="preserve">приостановления         и прекращения отношений между МОУ и обучающимися и (или) родителями (законными представителями) несовершеннолетних обучающихся. </w:t>
      </w:r>
    </w:p>
    <w:p w:rsidR="00661827" w:rsidRDefault="00CD037B">
      <w:pPr>
        <w:spacing w:after="14"/>
        <w:ind w:left="-14" w:right="0" w:firstLine="708"/>
      </w:pPr>
      <w:r>
        <w:t>При принятии локальных нормативных актов, затраг</w:t>
      </w:r>
      <w:r>
        <w:t xml:space="preserve">ивающих права обучающихся и работников МОУ, учитывается мнение советов обучающихся, советов родителей, представительных органов обучающихся, а также в порядке  и в случаях, которые предусмотрены трудовым </w:t>
      </w:r>
      <w:hyperlink r:id="rId7">
        <w:r>
          <w:t>законодательством</w:t>
        </w:r>
      </w:hyperlink>
      <w:hyperlink r:id="rId8">
        <w:r>
          <w:t>,</w:t>
        </w:r>
      </w:hyperlink>
      <w:r>
        <w:t xml:space="preserve"> представительных органов работников (при наличии таких представительных органов). </w:t>
      </w:r>
    </w:p>
    <w:p w:rsidR="00661827" w:rsidRDefault="00CD037B">
      <w:pPr>
        <w:ind w:left="-14" w:right="0" w:firstLine="708"/>
      </w:pPr>
      <w:r>
        <w:t xml:space="preserve">Нормы локальных нормативных актов, ухудшающие положение обучающихся или работников МОУ по сравнению с установленным законодательством </w:t>
      </w:r>
      <w:r>
        <w:t xml:space="preserve">об </w:t>
      </w:r>
      <w:r>
        <w:t xml:space="preserve">образовании, трудовым законодательством положением либо принятые </w:t>
      </w:r>
      <w:r>
        <w:t xml:space="preserve">с нарушением установленного порядка, не применяются и подлежат отмене МОУ.»; </w:t>
      </w:r>
    </w:p>
    <w:p w:rsidR="00661827" w:rsidRDefault="00CD037B">
      <w:pPr>
        <w:numPr>
          <w:ilvl w:val="0"/>
          <w:numId w:val="1"/>
        </w:numPr>
        <w:ind w:left="1014" w:right="0" w:hanging="305"/>
      </w:pPr>
      <w:r>
        <w:t xml:space="preserve">Приложение № 1 признать утратившим силу; 6) Приложение № 2 признать утратившим силу. </w:t>
      </w:r>
    </w:p>
    <w:p w:rsidR="00661827" w:rsidRDefault="00CD037B">
      <w:pPr>
        <w:numPr>
          <w:ilvl w:val="0"/>
          <w:numId w:val="2"/>
        </w:numPr>
        <w:spacing w:after="0" w:line="320" w:lineRule="auto"/>
        <w:ind w:right="0" w:firstLine="708"/>
      </w:pPr>
      <w:r>
        <w:t>Опубликовать настоящий при</w:t>
      </w:r>
      <w:r>
        <w:t xml:space="preserve">каз в газете «Каменский рабочий» </w:t>
      </w:r>
      <w:r>
        <w:t xml:space="preserve">и разместить на официальном сайте Управления образования. </w:t>
      </w:r>
    </w:p>
    <w:p w:rsidR="00661827" w:rsidRDefault="00CD037B" w:rsidP="00CD037B">
      <w:pPr>
        <w:spacing w:after="1404"/>
        <w:ind w:left="1416" w:right="0" w:firstLine="0"/>
      </w:pPr>
      <w:r>
        <w:t xml:space="preserve">Контроль исполнения настоящего приказа оставляю за собой. </w:t>
      </w:r>
    </w:p>
    <w:p w:rsidR="00661827" w:rsidRDefault="00CD037B" w:rsidP="00CD037B">
      <w:pPr>
        <w:ind w:left="0" w:right="0" w:firstLine="0"/>
      </w:pPr>
      <w:r>
        <w:t xml:space="preserve">Начальник </w:t>
      </w:r>
    </w:p>
    <w:p w:rsidR="00661827" w:rsidRDefault="00CD037B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right" w:pos="10210"/>
        </w:tabs>
        <w:ind w:left="-14" w:right="0" w:firstLine="0"/>
        <w:jc w:val="left"/>
      </w:pPr>
      <w:r>
        <w:t xml:space="preserve">Управления образования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bookmarkEnd w:id="0"/>
      <w:r>
        <w:t xml:space="preserve">Л.М. </w:t>
      </w:r>
      <w:proofErr w:type="spellStart"/>
      <w:r>
        <w:t>Миннуллина</w:t>
      </w:r>
      <w:proofErr w:type="spellEnd"/>
      <w:r>
        <w:t xml:space="preserve"> </w:t>
      </w:r>
    </w:p>
    <w:sectPr w:rsidR="00661827" w:rsidSect="00CD037B">
      <w:pgSz w:w="11906" w:h="16838"/>
      <w:pgMar w:top="851" w:right="561" w:bottom="62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45ED2"/>
    <w:multiLevelType w:val="hybridMultilevel"/>
    <w:tmpl w:val="BFD8618A"/>
    <w:lvl w:ilvl="0" w:tplc="60644592">
      <w:start w:val="3"/>
      <w:numFmt w:val="decimal"/>
      <w:lvlText w:val="%1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BEAD6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FAD83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E4668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AC20F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6CE85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94CE5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BE0B8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EC14F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357310"/>
    <w:multiLevelType w:val="hybridMultilevel"/>
    <w:tmpl w:val="F31062A6"/>
    <w:lvl w:ilvl="0" w:tplc="F06CED86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4C0B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00E1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78D3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8488A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EA191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F876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7CA0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5C1C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27"/>
    <w:rsid w:val="00661827"/>
    <w:rsid w:val="00CD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27AE5-259B-4AD3-94EA-B9DC4A3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1" w:line="271" w:lineRule="auto"/>
      <w:ind w:left="3536" w:right="305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49F471AB4629329CCB9540B1ED11FDB070258B01A8E5FC14F2A3971FBCD1D4EF9CA5A95363CFD2D7041F1F75F185FEB68E6A4329FBCDz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49F471AB4629329CCB9540B1ED11FDB070258B01A8E5FC14F2A3971FBCD1D4EF9CA5A95363CFD2D7041F1F75F185FEB68E6A4329FBCDz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Пользователь</cp:lastModifiedBy>
  <cp:revision>2</cp:revision>
  <dcterms:created xsi:type="dcterms:W3CDTF">2020-01-21T08:53:00Z</dcterms:created>
  <dcterms:modified xsi:type="dcterms:W3CDTF">2020-01-21T08:53:00Z</dcterms:modified>
</cp:coreProperties>
</file>